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93BCFF0" w14:textId="77777777" w:rsidR="004276CD" w:rsidRDefault="004276CD">
      <w:pPr>
        <w:pStyle w:val="normal0"/>
        <w:widowControl w:val="0"/>
        <w:spacing w:line="276" w:lineRule="auto"/>
      </w:pPr>
    </w:p>
    <w:tbl>
      <w:tblPr>
        <w:tblStyle w:val="a"/>
        <w:tblW w:w="15559" w:type="dxa"/>
        <w:tblInd w:w="-567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9889"/>
      </w:tblGrid>
      <w:tr w:rsidR="004276CD" w14:paraId="20E95120" w14:textId="77777777" w:rsidTr="00F75434">
        <w:trPr>
          <w:trHeight w:val="220"/>
        </w:trPr>
        <w:tc>
          <w:tcPr>
            <w:tcW w:w="15559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</w:tcPr>
          <w:p w14:paraId="26A4F21F" w14:textId="77777777" w:rsidR="004276CD" w:rsidRDefault="00F75434">
            <w:pPr>
              <w:pStyle w:val="normal0"/>
              <w:tabs>
                <w:tab w:val="center" w:pos="6888"/>
              </w:tabs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Unit Detai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ls: </w:t>
            </w:r>
            <w:r>
              <w:rPr>
                <w:rFonts w:ascii="Comic Sans MS" w:eastAsia="Comic Sans MS" w:hAnsi="Comic Sans MS" w:cs="Comic Sans MS"/>
                <w:b/>
              </w:rPr>
              <w:t>Focus – Sports and Competition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ab/>
            </w:r>
          </w:p>
        </w:tc>
      </w:tr>
      <w:tr w:rsidR="004276CD" w14:paraId="1411E747" w14:textId="77777777" w:rsidTr="00F75434">
        <w:trPr>
          <w:trHeight w:val="200"/>
        </w:trPr>
        <w:tc>
          <w:tcPr>
            <w:tcW w:w="15559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14:paraId="31DA0581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Year level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: 3/4 </w:t>
            </w:r>
            <w:r>
              <w:rPr>
                <w:rFonts w:ascii="Comic Sans MS" w:eastAsia="Comic Sans MS" w:hAnsi="Comic Sans MS" w:cs="Comic Sans MS"/>
                <w:i/>
                <w:color w:val="0000FF"/>
                <w:sz w:val="20"/>
                <w:szCs w:val="20"/>
              </w:rPr>
              <w:t xml:space="preserve">                                                                  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Curriculum level: 2                                                  Unit length: </w:t>
            </w:r>
            <w:r>
              <w:rPr>
                <w:rFonts w:ascii="Comic Sans MS" w:eastAsia="Comic Sans MS" w:hAnsi="Comic Sans MS" w:cs="Comic Sans MS"/>
                <w:color w:val="0000FF"/>
                <w:sz w:val="20"/>
                <w:szCs w:val="20"/>
              </w:rPr>
              <w:t xml:space="preserve"> 10 Weeks</w:t>
            </w:r>
          </w:p>
        </w:tc>
      </w:tr>
      <w:tr w:rsidR="004276CD" w14:paraId="1D32C9A3" w14:textId="77777777" w:rsidTr="00F75434">
        <w:trPr>
          <w:trHeight w:val="840"/>
        </w:trPr>
        <w:tc>
          <w:tcPr>
            <w:tcW w:w="567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14:paraId="0DE2583A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Curriculum learning area: </w:t>
            </w: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PE/Health</w:t>
            </w:r>
          </w:p>
          <w:p w14:paraId="3F5F5CD9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Strand: S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mall ball games, Team games</w:t>
            </w:r>
          </w:p>
          <w:p w14:paraId="4879B804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Secondary Strand: Fitness</w:t>
            </w:r>
          </w:p>
          <w:p w14:paraId="00953A5D" w14:textId="77777777" w:rsidR="004276CD" w:rsidRDefault="004276CD">
            <w:pPr>
              <w:pStyle w:val="normal0"/>
            </w:pPr>
          </w:p>
          <w:p w14:paraId="77ECAB24" w14:textId="77777777" w:rsidR="004276CD" w:rsidRDefault="004276CD">
            <w:pPr>
              <w:pStyle w:val="normal0"/>
            </w:pPr>
          </w:p>
        </w:tc>
        <w:tc>
          <w:tcPr>
            <w:tcW w:w="9889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14:paraId="4D6E8E79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How to introduce the unit to the students (the hook): </w:t>
            </w:r>
          </w:p>
          <w:p w14:paraId="255C89DB" w14:textId="77777777" w:rsidR="004276CD" w:rsidRDefault="004276CD">
            <w:pPr>
              <w:pStyle w:val="normal0"/>
            </w:pPr>
          </w:p>
          <w:p w14:paraId="6A215E7D" w14:textId="77777777" w:rsidR="004276CD" w:rsidRDefault="004276CD">
            <w:pPr>
              <w:pStyle w:val="normal0"/>
            </w:pPr>
          </w:p>
        </w:tc>
      </w:tr>
      <w:tr w:rsidR="004276CD" w14:paraId="59710AC8" w14:textId="77777777" w:rsidTr="00F75434">
        <w:trPr>
          <w:trHeight w:val="240"/>
        </w:trPr>
        <w:tc>
          <w:tcPr>
            <w:tcW w:w="567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</w:tcPr>
          <w:p w14:paraId="406E3F17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Organisation</w:t>
            </w:r>
          </w:p>
        </w:tc>
        <w:tc>
          <w:tcPr>
            <w:tcW w:w="9889" w:type="dxa"/>
            <w:tcBorders>
              <w:top w:val="single" w:sz="4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</w:tcPr>
          <w:p w14:paraId="60773D21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Abilities/Spec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ial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Needs/ESOL</w:t>
            </w:r>
          </w:p>
        </w:tc>
      </w:tr>
      <w:tr w:rsidR="004276CD" w14:paraId="14F9A7D6" w14:textId="77777777" w:rsidTr="00F75434">
        <w:trPr>
          <w:trHeight w:val="1480"/>
        </w:trPr>
        <w:tc>
          <w:tcPr>
            <w:tcW w:w="567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14:paraId="60B774CB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Syndicate sport – rotation Wednesday afternoons 2.00 pm</w:t>
            </w:r>
          </w:p>
          <w:p w14:paraId="79087D4A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Fitness - Tuesday and Thursday at 10:15</w:t>
            </w:r>
          </w:p>
          <w:p w14:paraId="55BB6F26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Developing skills to prepare students for team games</w:t>
            </w:r>
          </w:p>
          <w:p w14:paraId="12A3FAF8" w14:textId="77777777" w:rsidR="004276CD" w:rsidRDefault="00F75434">
            <w:pPr>
              <w:pStyle w:val="normal0"/>
              <w:ind w:hanging="360"/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  <w:r>
              <w:rPr>
                <w:sz w:val="14"/>
                <w:szCs w:val="14"/>
              </w:rPr>
              <w:t xml:space="preserve">    </w:t>
            </w:r>
          </w:p>
          <w:p w14:paraId="37DFC0BB" w14:textId="77777777" w:rsidR="004276CD" w:rsidRDefault="00F75434">
            <w:pPr>
              <w:pStyle w:val="normal0"/>
              <w:ind w:hanging="360"/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  <w:r>
              <w:rPr>
                <w:sz w:val="14"/>
                <w:szCs w:val="14"/>
              </w:rPr>
              <w:t xml:space="preserve">       </w:t>
            </w:r>
          </w:p>
          <w:p w14:paraId="1DF18819" w14:textId="77777777" w:rsidR="004276CD" w:rsidRDefault="004276CD">
            <w:pPr>
              <w:pStyle w:val="normal0"/>
            </w:pPr>
          </w:p>
          <w:p w14:paraId="55FEE978" w14:textId="77777777" w:rsidR="004276CD" w:rsidRDefault="004276CD">
            <w:pPr>
              <w:pStyle w:val="normal0"/>
            </w:pPr>
          </w:p>
        </w:tc>
        <w:tc>
          <w:tcPr>
            <w:tcW w:w="9889" w:type="dxa"/>
            <w:tcBorders>
              <w:top w:val="single" w:sz="12" w:space="0" w:color="FF0000"/>
              <w:left w:val="single" w:sz="12" w:space="0" w:color="FF0000"/>
              <w:bottom w:val="single" w:sz="4" w:space="0" w:color="FF0000"/>
              <w:right w:val="single" w:sz="12" w:space="0" w:color="FF0000"/>
            </w:tcBorders>
          </w:tcPr>
          <w:p w14:paraId="2F4F77E3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Students supported as required.</w:t>
            </w:r>
          </w:p>
          <w:p w14:paraId="16B70A65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Take in to account those with health needs and who cannot participate physically- include in support roles -timing, directing, result collecting.</w:t>
            </w:r>
          </w:p>
          <w:p w14:paraId="071690BF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ESOL students watch other students for modeling as needed.</w:t>
            </w:r>
          </w:p>
          <w:p w14:paraId="07BBB0E1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Students work to better their own records / achievements.</w:t>
            </w:r>
          </w:p>
          <w:p w14:paraId="467D51C6" w14:textId="77777777" w:rsidR="004276CD" w:rsidRDefault="004276CD">
            <w:pPr>
              <w:pStyle w:val="normal0"/>
            </w:pPr>
          </w:p>
          <w:p w14:paraId="50B6EEF2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Group according to classes</w:t>
            </w:r>
          </w:p>
        </w:tc>
      </w:tr>
      <w:tr w:rsidR="004276CD" w14:paraId="0394E71C" w14:textId="77777777" w:rsidTr="00F75434">
        <w:trPr>
          <w:trHeight w:val="180"/>
        </w:trPr>
        <w:tc>
          <w:tcPr>
            <w:tcW w:w="15559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BFBFBF"/>
          </w:tcPr>
          <w:p w14:paraId="48A88220" w14:textId="77777777" w:rsidR="004276CD" w:rsidRDefault="004276CD">
            <w:pPr>
              <w:pStyle w:val="normal0"/>
            </w:pPr>
          </w:p>
        </w:tc>
      </w:tr>
      <w:tr w:rsidR="004276CD" w14:paraId="4A27859C" w14:textId="77777777" w:rsidTr="00F75434">
        <w:trPr>
          <w:trHeight w:val="660"/>
        </w:trPr>
        <w:tc>
          <w:tcPr>
            <w:tcW w:w="567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14:paraId="0272DCB7" w14:textId="77777777" w:rsidR="004276CD" w:rsidRDefault="004276CD">
            <w:pPr>
              <w:pStyle w:val="normal0"/>
            </w:pPr>
          </w:p>
        </w:tc>
        <w:tc>
          <w:tcPr>
            <w:tcW w:w="9889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14:paraId="0B8A0D29" w14:textId="77777777" w:rsidR="004276CD" w:rsidRDefault="004276CD">
            <w:pPr>
              <w:pStyle w:val="normal0"/>
              <w:widowControl w:val="0"/>
            </w:pPr>
          </w:p>
        </w:tc>
      </w:tr>
      <w:tr w:rsidR="004276CD" w14:paraId="785CFEE9" w14:textId="77777777" w:rsidTr="00F75434">
        <w:trPr>
          <w:trHeight w:val="320"/>
        </w:trPr>
        <w:tc>
          <w:tcPr>
            <w:tcW w:w="15559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14:paraId="693D867B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Key Competency focus: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Thinking        </w:t>
            </w: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Managing Self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       </w:t>
            </w: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Relating to Others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          </w:t>
            </w: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Participating and Contributing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        Using Language, Symbols and Text </w:t>
            </w:r>
          </w:p>
        </w:tc>
      </w:tr>
    </w:tbl>
    <w:p w14:paraId="22AC35DF" w14:textId="77777777" w:rsidR="004276CD" w:rsidRDefault="004276CD">
      <w:pPr>
        <w:pStyle w:val="normal0"/>
      </w:pPr>
    </w:p>
    <w:tbl>
      <w:tblPr>
        <w:tblStyle w:val="a0"/>
        <w:tblW w:w="15559" w:type="dxa"/>
        <w:tblInd w:w="-567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000" w:firstRow="0" w:lastRow="0" w:firstColumn="0" w:lastColumn="0" w:noHBand="0" w:noVBand="0"/>
      </w:tblPr>
      <w:tblGrid>
        <w:gridCol w:w="15559"/>
      </w:tblGrid>
      <w:tr w:rsidR="004276CD" w14:paraId="3A7192AB" w14:textId="77777777" w:rsidTr="00F75434">
        <w:trPr>
          <w:trHeight w:val="180"/>
        </w:trPr>
        <w:tc>
          <w:tcPr>
            <w:tcW w:w="15559" w:type="dxa"/>
            <w:shd w:val="clear" w:color="auto" w:fill="BFBFBF"/>
          </w:tcPr>
          <w:p w14:paraId="439B5DFD" w14:textId="77777777" w:rsidR="004276CD" w:rsidRDefault="00F75434">
            <w:pPr>
              <w:pStyle w:val="normal0"/>
            </w:pPr>
            <w:r>
              <w:rPr>
                <w:rFonts w:ascii="Arial Black" w:eastAsia="Arial Black" w:hAnsi="Arial Black" w:cs="Arial Black"/>
                <w:sz w:val="20"/>
                <w:szCs w:val="20"/>
              </w:rPr>
              <w:t>Digital Literacy Focus</w:t>
            </w:r>
          </w:p>
        </w:tc>
      </w:tr>
      <w:tr w:rsidR="004276CD" w14:paraId="3727BB5F" w14:textId="77777777" w:rsidTr="00F75434">
        <w:trPr>
          <w:trHeight w:val="440"/>
        </w:trPr>
        <w:tc>
          <w:tcPr>
            <w:tcW w:w="15559" w:type="dxa"/>
            <w:tcBorders>
              <w:bottom w:val="single" w:sz="12" w:space="0" w:color="FF0000"/>
            </w:tcBorders>
          </w:tcPr>
          <w:p w14:paraId="32148935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>Task Definition</w:t>
            </w:r>
            <w:r>
              <w:rPr>
                <w:noProof/>
                <w:lang w:val="en-US"/>
              </w:rPr>
              <w:drawing>
                <wp:inline distT="0" distB="0" distL="114300" distR="114300" wp14:anchorId="100F368F" wp14:editId="32ACCC9D">
                  <wp:extent cx="203200" cy="203200"/>
                  <wp:effectExtent l="0" t="0" r="0" b="0"/>
                  <wp:docPr id="3" name="image0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Information Seeking Strategies</w:t>
            </w:r>
            <w:r>
              <w:rPr>
                <w:noProof/>
                <w:lang w:val="en-US"/>
              </w:rPr>
              <w:drawing>
                <wp:inline distT="0" distB="0" distL="114300" distR="114300" wp14:anchorId="2A327383" wp14:editId="6C861F36">
                  <wp:extent cx="203200" cy="203200"/>
                  <wp:effectExtent l="0" t="0" r="0" b="0"/>
                  <wp:docPr id="16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</w:rPr>
              <w:t xml:space="preserve">     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Location and Access </w:t>
            </w:r>
            <w:r>
              <w:rPr>
                <w:noProof/>
                <w:lang w:val="en-US"/>
              </w:rPr>
              <w:drawing>
                <wp:inline distT="0" distB="0" distL="114300" distR="114300" wp14:anchorId="7068446A" wp14:editId="6B1582A1">
                  <wp:extent cx="203200" cy="203200"/>
                  <wp:effectExtent l="0" t="0" r="0" b="0"/>
                  <wp:docPr id="5" name="image0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5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    Use of Information</w:t>
            </w:r>
            <w:r>
              <w:rPr>
                <w:noProof/>
                <w:lang w:val="en-US"/>
              </w:rPr>
              <w:drawing>
                <wp:inline distT="0" distB="0" distL="114300" distR="114300" wp14:anchorId="33413886" wp14:editId="68224505">
                  <wp:extent cx="203200" cy="203200"/>
                  <wp:effectExtent l="0" t="0" r="0" b="0"/>
                  <wp:docPr id="1" name="image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    Synthesis </w:t>
            </w:r>
            <w:r>
              <w:rPr>
                <w:noProof/>
                <w:lang w:val="en-US"/>
              </w:rPr>
              <w:drawing>
                <wp:inline distT="0" distB="0" distL="114300" distR="114300" wp14:anchorId="05BEB094" wp14:editId="7F88D67C">
                  <wp:extent cx="203200" cy="203200"/>
                  <wp:effectExtent l="0" t="0" r="0" b="0"/>
                  <wp:docPr id="7" name="image0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7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    Evaluation</w:t>
            </w:r>
            <w:r>
              <w:rPr>
                <w:noProof/>
                <w:lang w:val="en-US"/>
              </w:rPr>
              <w:drawing>
                <wp:inline distT="0" distB="0" distL="114300" distR="114300" wp14:anchorId="3F994025" wp14:editId="753E90E6">
                  <wp:extent cx="203200" cy="203200"/>
                  <wp:effectExtent l="0" t="0" r="0" b="0"/>
                  <wp:docPr id="12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</w:t>
            </w:r>
          </w:p>
          <w:p w14:paraId="58E07CFC" w14:textId="77777777" w:rsidR="004276CD" w:rsidRDefault="004276CD">
            <w:pPr>
              <w:pStyle w:val="normal0"/>
            </w:pPr>
          </w:p>
        </w:tc>
      </w:tr>
      <w:tr w:rsidR="004276CD" w14:paraId="1DE6E85E" w14:textId="77777777" w:rsidTr="00F75434">
        <w:trPr>
          <w:trHeight w:val="180"/>
        </w:trPr>
        <w:tc>
          <w:tcPr>
            <w:tcW w:w="15559" w:type="dxa"/>
            <w:tcBorders>
              <w:bottom w:val="single" w:sz="12" w:space="0" w:color="FF0000"/>
            </w:tcBorders>
            <w:shd w:val="clear" w:color="auto" w:fill="CCCCCC"/>
          </w:tcPr>
          <w:p w14:paraId="0A4BED9A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Global Learning Intentions of unit – the BIG ideas students MUST get</w:t>
            </w:r>
          </w:p>
        </w:tc>
      </w:tr>
      <w:tr w:rsidR="004276CD" w14:paraId="5EA54D08" w14:textId="77777777" w:rsidTr="00F75434">
        <w:trPr>
          <w:trHeight w:val="1160"/>
        </w:trPr>
        <w:tc>
          <w:tcPr>
            <w:tcW w:w="15559" w:type="dxa"/>
            <w:tcBorders>
              <w:bottom w:val="single" w:sz="12" w:space="0" w:color="FF0000"/>
            </w:tcBorders>
          </w:tcPr>
          <w:p w14:paraId="3E6D1333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i/>
                <w:sz w:val="20"/>
                <w:szCs w:val="20"/>
              </w:rPr>
              <w:lastRenderedPageBreak/>
              <w:t>ACHIEVEMENT OBJECTIVES</w:t>
            </w:r>
          </w:p>
          <w:p w14:paraId="79865614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  <w:highlight w:val="yellow"/>
              </w:rPr>
              <w:t>PERSONAL HEALTH AND PHYSICAL DEVELOPMENT</w:t>
            </w:r>
          </w:p>
          <w:p w14:paraId="31A13334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Students will:</w:t>
            </w:r>
          </w:p>
          <w:p w14:paraId="10362823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A3 Safety management</w:t>
            </w:r>
          </w:p>
          <w:p w14:paraId="08AE7CD1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• Identify risk and use safe practices in a range of contexts.</w:t>
            </w:r>
          </w:p>
          <w:p w14:paraId="28F716F3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A4 Personal identity</w:t>
            </w:r>
          </w:p>
          <w:p w14:paraId="2A382485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• Identify personal qualities that contribute to a sense of self-worth.</w:t>
            </w:r>
          </w:p>
          <w:p w14:paraId="46DDDDA7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  <w:highlight w:val="yellow"/>
              </w:rPr>
              <w:t>MOVEMENT CONCEPTS AND MOTOR SKILLS</w:t>
            </w:r>
          </w:p>
          <w:p w14:paraId="488D399E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Students will:</w:t>
            </w:r>
          </w:p>
          <w:p w14:paraId="6CE83617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  <w:highlight w:val="yellow"/>
              </w:rPr>
              <w:t>B1 Movement skills</w:t>
            </w:r>
          </w:p>
          <w:p w14:paraId="23700C70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• Practice movement skills and demonstrate the ability to link them in order to perform movement sequences.</w:t>
            </w:r>
          </w:p>
          <w:p w14:paraId="1C99F6BD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  <w:highlight w:val="yellow"/>
              </w:rPr>
              <w:t>B4 Challenges and social and cultural factors</w:t>
            </w:r>
          </w:p>
          <w:p w14:paraId="599B602A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• Develop and apply rules and practices in games and activities to promote fair, safe, and culturally appropriate participation for all.</w:t>
            </w:r>
          </w:p>
          <w:p w14:paraId="38C50B3E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RELATIONSHIPS WITH OTHER PEOPLE</w:t>
            </w:r>
          </w:p>
          <w:p w14:paraId="7A4D1725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Students will:</w:t>
            </w:r>
          </w:p>
          <w:p w14:paraId="7A7DED89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C1 Relationships</w:t>
            </w:r>
          </w:p>
          <w:p w14:paraId="4C0E8DCA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• </w:t>
            </w: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Identif</w:t>
            </w: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y and demonstrate ways of maintaining and enhancing</w:t>
            </w:r>
            <w:r>
              <w:rPr>
                <w:rFonts w:ascii="Comic Sans MS" w:eastAsia="Comic Sans MS" w:hAnsi="Comic Sans MS" w:cs="Comic Sans MS"/>
                <w:sz w:val="28"/>
                <w:szCs w:val="28"/>
                <w:highlight w:val="yellow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0"/>
                <w:szCs w:val="20"/>
                <w:highlight w:val="yellow"/>
              </w:rPr>
              <w:t>relationships between individuals and within groups.</w:t>
            </w:r>
          </w:p>
          <w:p w14:paraId="6562634F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C2 Identity, sensitivity, and respect</w:t>
            </w:r>
          </w:p>
          <w:p w14:paraId="0A88C13E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• Describe how individuals and groups share characteristics and are also unique.</w:t>
            </w:r>
          </w:p>
          <w:p w14:paraId="3B6A1E72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C3 Interpersonal skills</w:t>
            </w:r>
          </w:p>
          <w:p w14:paraId="711EDAB8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• Expres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 their ideas, needs, wants, and feelings appropriately and listen sensitively to other people and affirm them.</w:t>
            </w:r>
          </w:p>
          <w:p w14:paraId="47B9C6D8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HEALTHY COMMUNITIES AND ENVIRONMENTS</w:t>
            </w:r>
          </w:p>
          <w:p w14:paraId="3D0E2C01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Students will:</w:t>
            </w:r>
          </w:p>
          <w:p w14:paraId="63BAEC8A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D1 Societal attitudes and values</w:t>
            </w:r>
          </w:p>
          <w:p w14:paraId="15116398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• Explore how people’s attitudes, values, and actions contr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ibute to healthy physical and social environments.</w:t>
            </w:r>
          </w:p>
          <w:p w14:paraId="5726828D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D2 Community resources</w:t>
            </w:r>
          </w:p>
          <w:p w14:paraId="7B6B4E3C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• Identify and use local community resources and explain how these contribute to a healthy community.</w:t>
            </w:r>
            <w:bookmarkStart w:id="0" w:name="_GoBack"/>
            <w:bookmarkEnd w:id="0"/>
          </w:p>
        </w:tc>
      </w:tr>
      <w:tr w:rsidR="004276CD" w14:paraId="5118C8C8" w14:textId="77777777" w:rsidTr="00F75434">
        <w:tc>
          <w:tcPr>
            <w:tcW w:w="15559" w:type="dxa"/>
            <w:tcBorders>
              <w:bottom w:val="single" w:sz="12" w:space="0" w:color="FF0000"/>
            </w:tcBorders>
            <w:shd w:val="clear" w:color="auto" w:fill="B3B3B3"/>
          </w:tcPr>
          <w:p w14:paraId="068901DA" w14:textId="77777777" w:rsidR="004276CD" w:rsidRDefault="00F75434">
            <w:pPr>
              <w:pStyle w:val="normal0"/>
              <w:tabs>
                <w:tab w:val="left" w:pos="360"/>
              </w:tabs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Difficulties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anticipated</w:t>
            </w:r>
          </w:p>
        </w:tc>
      </w:tr>
      <w:tr w:rsidR="004276CD" w14:paraId="3E361972" w14:textId="77777777" w:rsidTr="00F75434">
        <w:tc>
          <w:tcPr>
            <w:tcW w:w="15559" w:type="dxa"/>
            <w:tcBorders>
              <w:bottom w:val="single" w:sz="12" w:space="0" w:color="FF0000"/>
            </w:tcBorders>
          </w:tcPr>
          <w:p w14:paraId="3EDB9086" w14:textId="77777777" w:rsidR="004276CD" w:rsidRDefault="00F75434">
            <w:pPr>
              <w:pStyle w:val="normal0"/>
              <w:tabs>
                <w:tab w:val="left" w:pos="360"/>
              </w:tabs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Mastery of physical skills e.g. hitting, throwing, catching, running</w:t>
            </w:r>
          </w:p>
          <w:p w14:paraId="084445CA" w14:textId="77777777" w:rsidR="004276CD" w:rsidRDefault="004276CD">
            <w:pPr>
              <w:pStyle w:val="normal0"/>
              <w:tabs>
                <w:tab w:val="left" w:pos="360"/>
              </w:tabs>
            </w:pPr>
          </w:p>
        </w:tc>
      </w:tr>
      <w:tr w:rsidR="004276CD" w14:paraId="53E3BFDE" w14:textId="77777777" w:rsidTr="00F75434">
        <w:tc>
          <w:tcPr>
            <w:tcW w:w="15559" w:type="dxa"/>
            <w:tcBorders>
              <w:bottom w:val="single" w:sz="12" w:space="0" w:color="FF0000"/>
            </w:tcBorders>
            <w:shd w:val="clear" w:color="auto" w:fill="B3B3B3"/>
          </w:tcPr>
          <w:p w14:paraId="3C7AF3B2" w14:textId="77777777" w:rsidR="004276CD" w:rsidRDefault="00F75434">
            <w:pPr>
              <w:pStyle w:val="normal0"/>
              <w:tabs>
                <w:tab w:val="left" w:pos="360"/>
              </w:tabs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lastRenderedPageBreak/>
              <w:t xml:space="preserve">Key Vocabulary for this unit </w:t>
            </w:r>
          </w:p>
        </w:tc>
      </w:tr>
      <w:tr w:rsidR="004276CD" w14:paraId="5498DC0F" w14:textId="77777777" w:rsidTr="00F75434">
        <w:trPr>
          <w:trHeight w:val="727"/>
        </w:trPr>
        <w:tc>
          <w:tcPr>
            <w:tcW w:w="15559" w:type="dxa"/>
            <w:tcBorders>
              <w:bottom w:val="single" w:sz="12" w:space="0" w:color="FF0000"/>
            </w:tcBorders>
          </w:tcPr>
          <w:p w14:paraId="63447712" w14:textId="77777777" w:rsidR="004276CD" w:rsidRDefault="004276CD">
            <w:pPr>
              <w:pStyle w:val="normal0"/>
            </w:pPr>
          </w:p>
        </w:tc>
      </w:tr>
      <w:tr w:rsidR="004276CD" w14:paraId="1744DEDC" w14:textId="77777777" w:rsidTr="00F75434">
        <w:tc>
          <w:tcPr>
            <w:tcW w:w="15559" w:type="dxa"/>
            <w:shd w:val="clear" w:color="auto" w:fill="BFBFBF"/>
          </w:tcPr>
          <w:p w14:paraId="073F0238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Assessment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/c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ulminating activity </w:t>
            </w:r>
          </w:p>
        </w:tc>
      </w:tr>
      <w:tr w:rsidR="004276CD" w14:paraId="05064892" w14:textId="77777777" w:rsidTr="00F75434">
        <w:trPr>
          <w:trHeight w:val="1900"/>
        </w:trPr>
        <w:tc>
          <w:tcPr>
            <w:tcW w:w="15559" w:type="dxa"/>
          </w:tcPr>
          <w:p w14:paraId="48266075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18"/>
                <w:szCs w:val="18"/>
                <w:highlight w:val="yellow"/>
              </w:rPr>
              <w:t>Self Assessment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Peer assessment </w:t>
            </w:r>
            <w:r>
              <w:rPr>
                <w:noProof/>
                <w:lang w:val="en-US"/>
              </w:rPr>
              <w:drawing>
                <wp:inline distT="0" distB="0" distL="114300" distR="114300" wp14:anchorId="7C49B000" wp14:editId="31F1F84C">
                  <wp:extent cx="205105" cy="204470"/>
                  <wp:effectExtent l="0" t="0" r="0" b="0"/>
                  <wp:docPr id="6" name="image0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6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Learning reflection </w:t>
            </w:r>
            <w:r>
              <w:rPr>
                <w:noProof/>
                <w:lang w:val="en-US"/>
              </w:rPr>
              <w:drawing>
                <wp:inline distT="0" distB="0" distL="114300" distR="114300" wp14:anchorId="2ACF3EAC" wp14:editId="6BA415C3">
                  <wp:extent cx="205105" cy="204470"/>
                  <wp:effectExtent l="0" t="0" r="0" b="0"/>
                  <wp:docPr id="2" name="image0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Presentation </w:t>
            </w:r>
            <w:r>
              <w:rPr>
                <w:noProof/>
                <w:lang w:val="en-US"/>
              </w:rPr>
              <w:drawing>
                <wp:inline distT="0" distB="0" distL="114300" distR="114300" wp14:anchorId="10E3CC69" wp14:editId="0E258149">
                  <wp:extent cx="205105" cy="204470"/>
                  <wp:effectExtent l="0" t="0" r="0" b="0"/>
                  <wp:docPr id="4" name="image0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4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Display </w:t>
            </w:r>
            <w:r>
              <w:rPr>
                <w:noProof/>
                <w:lang w:val="en-US"/>
              </w:rPr>
              <w:drawing>
                <wp:inline distT="0" distB="0" distL="114300" distR="114300" wp14:anchorId="4FDD7648" wp14:editId="7E0F7ACC">
                  <wp:extent cx="205105" cy="204470"/>
                  <wp:effectExtent l="0" t="0" r="0" b="0"/>
                  <wp:docPr id="8" name="image0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8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Podcast / wiki entry / blog entry </w:t>
            </w:r>
            <w:r>
              <w:rPr>
                <w:noProof/>
                <w:lang w:val="en-US"/>
              </w:rPr>
              <w:drawing>
                <wp:inline distT="0" distB="0" distL="114300" distR="114300" wp14:anchorId="32E6F1BA" wp14:editId="60D42BBC">
                  <wp:extent cx="205105" cy="204470"/>
                  <wp:effectExtent l="0" t="0" r="0" b="0"/>
                  <wp:docPr id="11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Performance </w:t>
            </w:r>
            <w:r>
              <w:rPr>
                <w:noProof/>
                <w:lang w:val="en-US"/>
              </w:rPr>
              <w:drawing>
                <wp:inline distT="0" distB="0" distL="114300" distR="114300" wp14:anchorId="469EA9DB" wp14:editId="4FE7193D">
                  <wp:extent cx="205105" cy="204470"/>
                  <wp:effectExtent l="0" t="0" r="0" b="0"/>
                  <wp:docPr id="9" name="image0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9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</w:t>
            </w:r>
          </w:p>
          <w:p w14:paraId="034F4DBC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18"/>
                <w:szCs w:val="18"/>
                <w:highlight w:val="yellow"/>
              </w:rPr>
              <w:t xml:space="preserve">Practical Skills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18"/>
                <w:szCs w:val="18"/>
                <w:highlight w:val="yellow"/>
              </w:rPr>
              <w:t>Teacher Observation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</w:rPr>
              <w:t>✔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>Learning conversatio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>n</w:t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</w:t>
            </w:r>
            <w:r>
              <w:rPr>
                <w:noProof/>
                <w:lang w:val="en-US"/>
              </w:rPr>
              <w:drawing>
                <wp:inline distT="0" distB="0" distL="114300" distR="114300" wp14:anchorId="6FC01B77" wp14:editId="37EA8A0F">
                  <wp:extent cx="205105" cy="204470"/>
                  <wp:effectExtent l="0" t="0" r="0" b="0"/>
                  <wp:docPr id="10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Written assessment </w:t>
            </w:r>
            <w:r>
              <w:rPr>
                <w:noProof/>
                <w:lang w:val="en-US"/>
              </w:rPr>
              <w:drawing>
                <wp:inline distT="0" distB="0" distL="114300" distR="114300" wp14:anchorId="3BBF3598" wp14:editId="3177E162">
                  <wp:extent cx="205105" cy="204470"/>
                  <wp:effectExtent l="0" t="0" r="0" b="0"/>
                  <wp:docPr id="13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e-asTTle assessment </w:t>
            </w:r>
            <w:r>
              <w:rPr>
                <w:noProof/>
                <w:lang w:val="en-US"/>
              </w:rPr>
              <w:drawing>
                <wp:inline distT="0" distB="0" distL="114300" distR="114300" wp14:anchorId="5F0E4C49" wp14:editId="429164A3">
                  <wp:extent cx="205105" cy="204470"/>
                  <wp:effectExtent l="0" t="0" r="0" b="0"/>
                  <wp:docPr id="17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Oral assessment </w:t>
            </w:r>
            <w:r>
              <w:rPr>
                <w:noProof/>
                <w:lang w:val="en-US"/>
              </w:rPr>
              <w:drawing>
                <wp:inline distT="0" distB="0" distL="114300" distR="114300" wp14:anchorId="5ECE8C11" wp14:editId="34E053A0">
                  <wp:extent cx="205105" cy="204470"/>
                  <wp:effectExtent l="0" t="0" r="0" b="0"/>
                  <wp:docPr id="14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 Other </w:t>
            </w:r>
            <w:r>
              <w:rPr>
                <w:noProof/>
                <w:lang w:val="en-US"/>
              </w:rPr>
              <w:drawing>
                <wp:inline distT="0" distB="0" distL="114300" distR="114300" wp14:anchorId="1CF4E6BC" wp14:editId="7A448A51">
                  <wp:extent cx="205105" cy="204470"/>
                  <wp:effectExtent l="0" t="0" r="0" b="0"/>
                  <wp:docPr id="15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" cy="20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>(describe)</w:t>
            </w:r>
          </w:p>
          <w:p w14:paraId="1465E7FC" w14:textId="77777777" w:rsidR="004276CD" w:rsidRDefault="004276CD">
            <w:pPr>
              <w:pStyle w:val="normal0"/>
            </w:pPr>
          </w:p>
          <w:p w14:paraId="24817B5A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Self assessmen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t: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Am I getting better?</w:t>
            </w:r>
          </w:p>
          <w:p w14:paraId="1665FD25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Presentation: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</w:t>
            </w:r>
          </w:p>
          <w:p w14:paraId="61AD38ED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 xml:space="preserve">Practical Skills: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Greater competence and success when attempting physical activities - applying taught skills</w:t>
            </w:r>
          </w:p>
          <w:p w14:paraId="4D6DB6AF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Teacher observation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: Students use of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taught skills - fair play and team building skills</w:t>
            </w:r>
          </w:p>
        </w:tc>
      </w:tr>
    </w:tbl>
    <w:p w14:paraId="5D1AB937" w14:textId="77777777" w:rsidR="004276CD" w:rsidRDefault="004276CD">
      <w:pPr>
        <w:pStyle w:val="normal0"/>
      </w:pPr>
    </w:p>
    <w:tbl>
      <w:tblPr>
        <w:tblStyle w:val="a2"/>
        <w:tblW w:w="15585" w:type="dxa"/>
        <w:tblInd w:w="-573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6555"/>
        <w:gridCol w:w="334"/>
        <w:gridCol w:w="4556"/>
      </w:tblGrid>
      <w:tr w:rsidR="004276CD" w14:paraId="7361D153" w14:textId="77777777">
        <w:tc>
          <w:tcPr>
            <w:tcW w:w="15585" w:type="dxa"/>
            <w:gridSpan w:val="4"/>
            <w:shd w:val="clear" w:color="auto" w:fill="BFBFBF"/>
          </w:tcPr>
          <w:p w14:paraId="65406B50" w14:textId="77777777" w:rsidR="004276CD" w:rsidRDefault="00F75434">
            <w:pPr>
              <w:pStyle w:val="normal0"/>
              <w:jc w:val="center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Unit implementation – Learning experiences and instruction</w:t>
            </w:r>
          </w:p>
        </w:tc>
      </w:tr>
      <w:tr w:rsidR="004276CD" w14:paraId="11A5CAB1" w14:textId="77777777" w:rsidTr="00F75434">
        <w:trPr>
          <w:trHeight w:val="980"/>
        </w:trPr>
        <w:tc>
          <w:tcPr>
            <w:tcW w:w="4140" w:type="dxa"/>
          </w:tcPr>
          <w:p w14:paraId="0AA84143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Learning Intentions </w:t>
            </w:r>
          </w:p>
          <w:p w14:paraId="73DC4E3A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>We Are Learning To... (WALT)</w:t>
            </w:r>
          </w:p>
          <w:p w14:paraId="65B1EB53" w14:textId="77777777" w:rsidR="004276CD" w:rsidRDefault="004276CD">
            <w:pPr>
              <w:pStyle w:val="normal0"/>
            </w:pPr>
          </w:p>
        </w:tc>
        <w:tc>
          <w:tcPr>
            <w:tcW w:w="6889" w:type="dxa"/>
            <w:gridSpan w:val="2"/>
          </w:tcPr>
          <w:p w14:paraId="759DAA7D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Learning Experiences / Activities</w:t>
            </w:r>
          </w:p>
        </w:tc>
        <w:tc>
          <w:tcPr>
            <w:tcW w:w="4556" w:type="dxa"/>
          </w:tcPr>
          <w:p w14:paraId="3CA2675C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Assessment</w:t>
            </w:r>
          </w:p>
          <w:p w14:paraId="3D640844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 xml:space="preserve">Diagnostic / Formative / Summative / Feedback </w:t>
            </w:r>
          </w:p>
          <w:p w14:paraId="419DFC5C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Success Criteria </w:t>
            </w:r>
          </w:p>
          <w:p w14:paraId="64E71F39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18"/>
                <w:szCs w:val="18"/>
              </w:rPr>
              <w:t>We Are Successful When... (WASW)</w:t>
            </w:r>
          </w:p>
        </w:tc>
      </w:tr>
      <w:tr w:rsidR="004276CD" w14:paraId="65C380AB" w14:textId="77777777" w:rsidTr="00F75434">
        <w:trPr>
          <w:trHeight w:val="3180"/>
        </w:trPr>
        <w:tc>
          <w:tcPr>
            <w:tcW w:w="4140" w:type="dxa"/>
          </w:tcPr>
          <w:p w14:paraId="205D9AE1" w14:textId="77777777" w:rsidR="004276CD" w:rsidRDefault="00F75434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i/>
                <w:sz w:val="20"/>
                <w:szCs w:val="20"/>
              </w:rPr>
              <w:lastRenderedPageBreak/>
              <w:t>Lesson Description</w:t>
            </w:r>
          </w:p>
          <w:p w14:paraId="420B7484" w14:textId="77777777" w:rsidR="004276CD" w:rsidRDefault="004276CD">
            <w:pPr>
              <w:pStyle w:val="normal0"/>
              <w:jc w:val="both"/>
            </w:pPr>
          </w:p>
          <w:p w14:paraId="4C81D06E" w14:textId="77777777" w:rsidR="004276CD" w:rsidRDefault="00F75434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Summer Ball Skills</w:t>
            </w:r>
          </w:p>
          <w:p w14:paraId="2B25FC0E" w14:textId="77777777" w:rsidR="004276CD" w:rsidRDefault="00F75434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To include e.g. T-Ball, tennis, cricket, volleyball, rounders, bowling, </w:t>
            </w: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minor games (playground)</w:t>
            </w:r>
          </w:p>
          <w:p w14:paraId="6B4374BB" w14:textId="77777777" w:rsidR="004276CD" w:rsidRDefault="004276CD">
            <w:pPr>
              <w:pStyle w:val="normal0"/>
              <w:jc w:val="both"/>
            </w:pPr>
          </w:p>
          <w:p w14:paraId="15E22D5C" w14:textId="77777777" w:rsidR="004276CD" w:rsidRDefault="00F75434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Fitness</w:t>
            </w:r>
          </w:p>
          <w:p w14:paraId="20F2ECFA" w14:textId="77777777" w:rsidR="004276CD" w:rsidRDefault="00F75434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Jump Jam </w:t>
            </w:r>
          </w:p>
          <w:p w14:paraId="227A0265" w14:textId="77777777" w:rsidR="004276CD" w:rsidRDefault="00F75434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 xml:space="preserve">                                   </w:t>
            </w:r>
          </w:p>
          <w:p w14:paraId="3DBAB2C9" w14:textId="77777777" w:rsidR="004276CD" w:rsidRDefault="00F75434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Class Sports</w:t>
            </w:r>
          </w:p>
          <w:p w14:paraId="3E69978B" w14:textId="77777777" w:rsidR="004276CD" w:rsidRDefault="00F75434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KiwiSports</w:t>
            </w:r>
          </w:p>
        </w:tc>
        <w:tc>
          <w:tcPr>
            <w:tcW w:w="6889" w:type="dxa"/>
            <w:gridSpan w:val="2"/>
          </w:tcPr>
          <w:p w14:paraId="73E7971E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Wednesday Sports/Games Rotation - 2 activities/session (20 minutes each</w:t>
            </w:r>
          </w:p>
          <w:p w14:paraId="169D621F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These are only su</w:t>
            </w: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ggestion – confirm at team meeting</w:t>
            </w:r>
          </w:p>
          <w:p w14:paraId="2EC9FB6E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shd w:val="clear" w:color="auto" w:fill="F2F2F2"/>
              </w:rPr>
              <w:t>Rodger – cricket</w:t>
            </w:r>
          </w:p>
          <w:p w14:paraId="15BF7F55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shd w:val="clear" w:color="auto" w:fill="C4BC96"/>
              </w:rPr>
              <w:t>Karen – small ball skills - relays</w:t>
            </w:r>
          </w:p>
          <w:p w14:paraId="6E84A795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shd w:val="clear" w:color="auto" w:fill="E5B8B7"/>
              </w:rPr>
              <w:t>Carrick – padda tennis</w:t>
            </w:r>
          </w:p>
          <w:p w14:paraId="721DF8CF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shd w:val="clear" w:color="auto" w:fill="8DB3E2"/>
              </w:rPr>
              <w:t>Kelley – T-ball</w:t>
            </w:r>
          </w:p>
          <w:p w14:paraId="02DF1CCE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shd w:val="clear" w:color="auto" w:fill="CCC0D9"/>
              </w:rPr>
              <w:t>Debbie – rounders</w:t>
            </w:r>
          </w:p>
          <w:p w14:paraId="4460CB33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20"/>
                <w:szCs w:val="20"/>
                <w:shd w:val="clear" w:color="auto" w:fill="D6E3BC"/>
              </w:rPr>
              <w:t>Hannah– bowling</w:t>
            </w:r>
          </w:p>
          <w:p w14:paraId="50603E7E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sz w:val="16"/>
                <w:szCs w:val="16"/>
              </w:rPr>
              <w:t>Games Rotation - 2 activities/session (20 minutes each).</w:t>
            </w:r>
            <w:r>
              <w:rPr>
                <w:rFonts w:ascii="Comic Sans MS" w:eastAsia="Comic Sans MS" w:hAnsi="Comic Sans MS" w:cs="Comic Sans MS"/>
                <w:sz w:val="28"/>
                <w:szCs w:val="28"/>
                <w:shd w:val="clear" w:color="auto" w:fill="D6E3BC"/>
              </w:rPr>
              <w:t xml:space="preserve"> </w:t>
            </w:r>
          </w:p>
          <w:tbl>
            <w:tblPr>
              <w:tblStyle w:val="a1"/>
              <w:tblW w:w="631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720"/>
              <w:gridCol w:w="555"/>
              <w:gridCol w:w="555"/>
              <w:gridCol w:w="555"/>
              <w:gridCol w:w="540"/>
              <w:gridCol w:w="540"/>
              <w:gridCol w:w="540"/>
              <w:gridCol w:w="570"/>
              <w:gridCol w:w="555"/>
              <w:gridCol w:w="570"/>
              <w:gridCol w:w="615"/>
            </w:tblGrid>
            <w:tr w:rsidR="004276CD" w14:paraId="167D6100" w14:textId="77777777">
              <w:tc>
                <w:tcPr>
                  <w:tcW w:w="7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74A45E3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 xml:space="preserve"> </w:t>
                  </w:r>
                </w:p>
              </w:tc>
              <w:tc>
                <w:tcPr>
                  <w:tcW w:w="555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767CE57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W2</w:t>
                  </w:r>
                </w:p>
              </w:tc>
              <w:tc>
                <w:tcPr>
                  <w:tcW w:w="555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4638DEA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W2</w:t>
                  </w:r>
                </w:p>
              </w:tc>
              <w:tc>
                <w:tcPr>
                  <w:tcW w:w="555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A480739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W3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849FEE8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W3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9C4E506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W4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192C961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W4</w:t>
                  </w:r>
                </w:p>
              </w:tc>
              <w:tc>
                <w:tcPr>
                  <w:tcW w:w="57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74482E7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W5</w:t>
                  </w:r>
                </w:p>
              </w:tc>
              <w:tc>
                <w:tcPr>
                  <w:tcW w:w="555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A5EAAA3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W5</w:t>
                  </w:r>
                </w:p>
              </w:tc>
              <w:tc>
                <w:tcPr>
                  <w:tcW w:w="57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C51D70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W6</w:t>
                  </w:r>
                </w:p>
              </w:tc>
              <w:tc>
                <w:tcPr>
                  <w:tcW w:w="615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070CA8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W6</w:t>
                  </w:r>
                </w:p>
              </w:tc>
            </w:tr>
            <w:tr w:rsidR="004276CD" w14:paraId="5F8FCF03" w14:textId="77777777">
              <w:tc>
                <w:tcPr>
                  <w:tcW w:w="72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2FEF9EA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Rm4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AC679B2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F2F2F2"/>
                    </w:rPr>
                    <w:t>RD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B378CE3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24B79A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4A498AB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KO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9818634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KS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9064791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CW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0F454E0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RD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868EEFC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CA5430A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61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B09BC77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KO</w:t>
                  </w:r>
                </w:p>
              </w:tc>
            </w:tr>
            <w:tr w:rsidR="004276CD" w14:paraId="0A07C21D" w14:textId="77777777">
              <w:tc>
                <w:tcPr>
                  <w:tcW w:w="72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B057F42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Rm5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CEFC04D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CW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4B0FBB9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F2F2F2"/>
                    </w:rPr>
                    <w:t>RD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4B5D96C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F62EFAE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191D256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KO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23EE4EB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KS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1E0BD46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CW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5C9FF39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RD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150EA8D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61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842E996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</w:tr>
            <w:tr w:rsidR="004276CD" w14:paraId="0602638A" w14:textId="77777777">
              <w:tc>
                <w:tcPr>
                  <w:tcW w:w="72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6AE82DD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Rm6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FDF3831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KS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7B9CD2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CW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E3C0925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F2F2F2"/>
                    </w:rPr>
                    <w:t>RD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03796A7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F9B3FB7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E8080D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KO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D89B9E2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KS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7ACE0CE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CW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E39002C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RD</w:t>
                  </w:r>
                </w:p>
              </w:tc>
              <w:tc>
                <w:tcPr>
                  <w:tcW w:w="61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BC880CF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</w:tr>
            <w:tr w:rsidR="004276CD" w14:paraId="096A0D2E" w14:textId="77777777">
              <w:tc>
                <w:tcPr>
                  <w:tcW w:w="72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4B14C9F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Rm20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0D53F09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KO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FE01CDA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KS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3BFB634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CW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CBDCF04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F2F2F2"/>
                    </w:rPr>
                    <w:t>RD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8BBBC66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53756C4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088281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KO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837EE2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KS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A76CDB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CW</w:t>
                  </w:r>
                </w:p>
              </w:tc>
              <w:tc>
                <w:tcPr>
                  <w:tcW w:w="61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107F5B5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RD</w:t>
                  </w:r>
                </w:p>
              </w:tc>
            </w:tr>
            <w:tr w:rsidR="004276CD" w14:paraId="065CE1F9" w14:textId="77777777">
              <w:tc>
                <w:tcPr>
                  <w:tcW w:w="72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4884AD1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Rm18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BAB1B1A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E3B92DB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KO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E7DB04E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KS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6E16485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CW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FDA2765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RD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2628E1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5FB1BC0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D6470AF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KO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43E4E8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KS</w:t>
                  </w:r>
                </w:p>
              </w:tc>
              <w:tc>
                <w:tcPr>
                  <w:tcW w:w="61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4B17185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CW</w:t>
                  </w:r>
                </w:p>
              </w:tc>
            </w:tr>
            <w:tr w:rsidR="004276CD" w14:paraId="1414A60A" w14:textId="77777777">
              <w:tc>
                <w:tcPr>
                  <w:tcW w:w="72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455BB17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Rm19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7F72C95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076380E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2514875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KO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3555C09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KS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4BC96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CB8B391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4BC96"/>
                    </w:rPr>
                    <w:t>CW</w:t>
                  </w:r>
                </w:p>
              </w:tc>
              <w:tc>
                <w:tcPr>
                  <w:tcW w:w="540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4CD838A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RD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CCC0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3C1202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CCC0D9"/>
                    </w:rPr>
                    <w:t>DB</w:t>
                  </w:r>
                </w:p>
              </w:tc>
              <w:tc>
                <w:tcPr>
                  <w:tcW w:w="55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D6E3B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A8BBE80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D6E3BC"/>
                    </w:rPr>
                    <w:t>HG</w:t>
                  </w:r>
                </w:p>
              </w:tc>
              <w:tc>
                <w:tcPr>
                  <w:tcW w:w="570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E5B8B7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E18245E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E5B8B7"/>
                    </w:rPr>
                    <w:t>KO</w:t>
                  </w:r>
                </w:p>
              </w:tc>
              <w:tc>
                <w:tcPr>
                  <w:tcW w:w="615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8DB3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380B42" w14:textId="77777777" w:rsidR="004276CD" w:rsidRDefault="00F75434">
                  <w:pPr>
                    <w:pStyle w:val="normal0"/>
                    <w:widowControl w:val="0"/>
                    <w:spacing w:line="276" w:lineRule="auto"/>
                  </w:pPr>
                  <w:r>
                    <w:rPr>
                      <w:rFonts w:ascii="Comic Sans MS" w:eastAsia="Comic Sans MS" w:hAnsi="Comic Sans MS" w:cs="Comic Sans MS"/>
                      <w:b/>
                      <w:sz w:val="16"/>
                      <w:szCs w:val="16"/>
                      <w:shd w:val="clear" w:color="auto" w:fill="8DB3E2"/>
                    </w:rPr>
                    <w:t>KS</w:t>
                  </w:r>
                </w:p>
              </w:tc>
            </w:tr>
          </w:tbl>
          <w:p w14:paraId="773296E9" w14:textId="77777777" w:rsidR="004276CD" w:rsidRDefault="004276CD">
            <w:pPr>
              <w:pStyle w:val="normal0"/>
              <w:jc w:val="both"/>
            </w:pPr>
          </w:p>
        </w:tc>
        <w:tc>
          <w:tcPr>
            <w:tcW w:w="4556" w:type="dxa"/>
          </w:tcPr>
          <w:p w14:paraId="6AD45B35" w14:textId="77777777" w:rsidR="004276CD" w:rsidRDefault="004276CD">
            <w:pPr>
              <w:pStyle w:val="normal0"/>
            </w:pPr>
          </w:p>
          <w:p w14:paraId="6FBBF61D" w14:textId="77777777" w:rsidR="004276CD" w:rsidRDefault="004276CD">
            <w:pPr>
              <w:pStyle w:val="normal0"/>
            </w:pPr>
          </w:p>
          <w:p w14:paraId="18DDAC1A" w14:textId="77777777" w:rsidR="004276CD" w:rsidRDefault="004276CD">
            <w:pPr>
              <w:pStyle w:val="normal0"/>
            </w:pPr>
          </w:p>
          <w:p w14:paraId="0B2014C6" w14:textId="77777777" w:rsidR="004276CD" w:rsidRDefault="004276CD">
            <w:pPr>
              <w:pStyle w:val="normal0"/>
            </w:pPr>
          </w:p>
          <w:p w14:paraId="68C9B3AA" w14:textId="77777777" w:rsidR="004276CD" w:rsidRDefault="004276CD">
            <w:pPr>
              <w:pStyle w:val="normal0"/>
            </w:pPr>
          </w:p>
          <w:p w14:paraId="1CFE6264" w14:textId="77777777" w:rsidR="004276CD" w:rsidRDefault="004276CD">
            <w:pPr>
              <w:pStyle w:val="normal0"/>
            </w:pPr>
          </w:p>
          <w:p w14:paraId="661163CD" w14:textId="77777777" w:rsidR="004276CD" w:rsidRDefault="004276CD">
            <w:pPr>
              <w:pStyle w:val="normal0"/>
            </w:pPr>
          </w:p>
          <w:p w14:paraId="442EA8A2" w14:textId="77777777" w:rsidR="004276CD" w:rsidRDefault="004276CD">
            <w:pPr>
              <w:pStyle w:val="normal0"/>
            </w:pPr>
          </w:p>
          <w:p w14:paraId="4D081DAD" w14:textId="77777777" w:rsidR="004276CD" w:rsidRDefault="004276CD">
            <w:pPr>
              <w:pStyle w:val="normal0"/>
            </w:pPr>
          </w:p>
          <w:p w14:paraId="4B6752FC" w14:textId="77777777" w:rsidR="004276CD" w:rsidRDefault="004276CD">
            <w:pPr>
              <w:pStyle w:val="normal0"/>
            </w:pPr>
          </w:p>
          <w:p w14:paraId="55E75EEB" w14:textId="77777777" w:rsidR="004276CD" w:rsidRDefault="004276CD">
            <w:pPr>
              <w:pStyle w:val="normal0"/>
            </w:pPr>
          </w:p>
          <w:p w14:paraId="28314141" w14:textId="77777777" w:rsidR="004276CD" w:rsidRDefault="004276CD">
            <w:pPr>
              <w:pStyle w:val="normal0"/>
            </w:pPr>
          </w:p>
          <w:p w14:paraId="04A112F7" w14:textId="77777777" w:rsidR="004276CD" w:rsidRDefault="004276CD">
            <w:pPr>
              <w:pStyle w:val="normal0"/>
            </w:pPr>
          </w:p>
          <w:p w14:paraId="3261319F" w14:textId="77777777" w:rsidR="004276CD" w:rsidRDefault="004276CD">
            <w:pPr>
              <w:pStyle w:val="normal0"/>
            </w:pPr>
          </w:p>
          <w:p w14:paraId="55B97AD3" w14:textId="77777777" w:rsidR="004276CD" w:rsidRDefault="004276CD">
            <w:pPr>
              <w:pStyle w:val="normal0"/>
            </w:pPr>
          </w:p>
          <w:p w14:paraId="47A9D73B" w14:textId="77777777" w:rsidR="004276CD" w:rsidRDefault="004276CD">
            <w:pPr>
              <w:pStyle w:val="normal0"/>
            </w:pPr>
          </w:p>
          <w:p w14:paraId="59B2BF75" w14:textId="77777777" w:rsidR="004276CD" w:rsidRDefault="004276CD">
            <w:pPr>
              <w:pStyle w:val="normal0"/>
            </w:pPr>
          </w:p>
          <w:p w14:paraId="3967E138" w14:textId="77777777" w:rsidR="004276CD" w:rsidRDefault="004276CD">
            <w:pPr>
              <w:pStyle w:val="normal0"/>
            </w:pPr>
          </w:p>
          <w:p w14:paraId="6137E288" w14:textId="77777777" w:rsidR="004276CD" w:rsidRDefault="004276CD">
            <w:pPr>
              <w:pStyle w:val="normal0"/>
            </w:pPr>
          </w:p>
          <w:p w14:paraId="37FA564C" w14:textId="77777777" w:rsidR="004276CD" w:rsidRDefault="004276CD">
            <w:pPr>
              <w:pStyle w:val="normal0"/>
            </w:pPr>
          </w:p>
          <w:p w14:paraId="19CD61C0" w14:textId="77777777" w:rsidR="004276CD" w:rsidRDefault="004276CD">
            <w:pPr>
              <w:pStyle w:val="normal0"/>
            </w:pPr>
          </w:p>
          <w:p w14:paraId="772BC8CE" w14:textId="77777777" w:rsidR="004276CD" w:rsidRDefault="004276CD">
            <w:pPr>
              <w:pStyle w:val="normal0"/>
            </w:pPr>
          </w:p>
        </w:tc>
      </w:tr>
      <w:tr w:rsidR="004276CD" w14:paraId="09BBB1FB" w14:textId="77777777">
        <w:trPr>
          <w:trHeight w:val="680"/>
        </w:trPr>
        <w:tc>
          <w:tcPr>
            <w:tcW w:w="15585" w:type="dxa"/>
            <w:gridSpan w:val="4"/>
          </w:tcPr>
          <w:p w14:paraId="182C0773" w14:textId="77777777" w:rsidR="004276CD" w:rsidRDefault="00F75434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Resources/Materials:</w:t>
            </w:r>
          </w:p>
          <w:p w14:paraId="6C268CC2" w14:textId="77777777" w:rsidR="004276CD" w:rsidRDefault="00F75434">
            <w:pPr>
              <w:pStyle w:val="normal0"/>
              <w:jc w:val="both"/>
            </w:pPr>
            <w:r>
              <w:rPr>
                <w:rFonts w:ascii="Comic Sans MS" w:eastAsia="Comic Sans MS" w:hAnsi="Comic Sans MS" w:cs="Comic Sans MS"/>
                <w:sz w:val="20"/>
                <w:szCs w:val="20"/>
              </w:rPr>
              <w:t>High jump poles and bar, mattress, sandpit rake, mini hurdles, turbo jav kit, tennis balls, cones, measuring equipment (tape, cones), class set of big/small balls.</w:t>
            </w:r>
          </w:p>
          <w:p w14:paraId="1DF2E158" w14:textId="77777777" w:rsidR="004276CD" w:rsidRDefault="004276CD">
            <w:pPr>
              <w:pStyle w:val="normal0"/>
            </w:pPr>
          </w:p>
        </w:tc>
      </w:tr>
      <w:tr w:rsidR="004276CD" w14:paraId="7E6C4045" w14:textId="77777777">
        <w:trPr>
          <w:trHeight w:val="800"/>
        </w:trPr>
        <w:tc>
          <w:tcPr>
            <w:tcW w:w="4140" w:type="dxa"/>
          </w:tcPr>
          <w:p w14:paraId="00A7A8D4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End of unit means of recording student reflection</w:t>
            </w:r>
          </w:p>
        </w:tc>
        <w:tc>
          <w:tcPr>
            <w:tcW w:w="6555" w:type="dxa"/>
          </w:tcPr>
          <w:p w14:paraId="3B047ACC" w14:textId="77777777" w:rsidR="004276CD" w:rsidRDefault="004276CD">
            <w:pPr>
              <w:pStyle w:val="normal0"/>
              <w:spacing w:line="288" w:lineRule="auto"/>
            </w:pPr>
          </w:p>
        </w:tc>
        <w:tc>
          <w:tcPr>
            <w:tcW w:w="4890" w:type="dxa"/>
            <w:gridSpan w:val="2"/>
          </w:tcPr>
          <w:p w14:paraId="35E7BD47" w14:textId="77777777" w:rsidR="004276CD" w:rsidRDefault="00F75434">
            <w:pPr>
              <w:pStyle w:val="normal0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Possible focus questions for reflection:</w:t>
            </w:r>
          </w:p>
          <w:p w14:paraId="16551194" w14:textId="77777777" w:rsidR="004276CD" w:rsidRDefault="00F75434">
            <w:pPr>
              <w:pStyle w:val="normal0"/>
              <w:numPr>
                <w:ilvl w:val="0"/>
                <w:numId w:val="1"/>
              </w:numPr>
              <w:ind w:hanging="360"/>
              <w:contextualSpacing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How good was I before?</w:t>
            </w:r>
          </w:p>
          <w:p w14:paraId="58902ADD" w14:textId="77777777" w:rsidR="004276CD" w:rsidRDefault="00F75434">
            <w:pPr>
              <w:pStyle w:val="normal0"/>
              <w:numPr>
                <w:ilvl w:val="0"/>
                <w:numId w:val="1"/>
              </w:numPr>
              <w:ind w:hanging="360"/>
              <w:contextualSpacing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Did I use the taught skills?</w:t>
            </w:r>
          </w:p>
          <w:p w14:paraId="2DC940CB" w14:textId="77777777" w:rsidR="004276CD" w:rsidRDefault="00F75434">
            <w:pPr>
              <w:pStyle w:val="normal0"/>
              <w:numPr>
                <w:ilvl w:val="0"/>
                <w:numId w:val="1"/>
              </w:numPr>
              <w:ind w:hanging="360"/>
              <w:contextualSpacing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What do I find hard?</w:t>
            </w:r>
          </w:p>
          <w:p w14:paraId="1CC783CA" w14:textId="77777777" w:rsidR="004276CD" w:rsidRDefault="00F75434">
            <w:pPr>
              <w:pStyle w:val="normal0"/>
              <w:numPr>
                <w:ilvl w:val="0"/>
                <w:numId w:val="1"/>
              </w:numPr>
              <w:spacing w:line="288" w:lineRule="auto"/>
              <w:ind w:hanging="36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What do I need help with?</w:t>
            </w:r>
          </w:p>
          <w:p w14:paraId="2D17A045" w14:textId="77777777" w:rsidR="004276CD" w:rsidRDefault="00F75434">
            <w:pPr>
              <w:pStyle w:val="normal0"/>
              <w:numPr>
                <w:ilvl w:val="0"/>
                <w:numId w:val="1"/>
              </w:numPr>
              <w:spacing w:line="288" w:lineRule="auto"/>
              <w:ind w:hanging="360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Am I getting better?</w:t>
            </w:r>
          </w:p>
        </w:tc>
      </w:tr>
      <w:tr w:rsidR="004276CD" w14:paraId="208A831F" w14:textId="77777777">
        <w:trPr>
          <w:trHeight w:val="540"/>
        </w:trPr>
        <w:tc>
          <w:tcPr>
            <w:tcW w:w="15585" w:type="dxa"/>
            <w:gridSpan w:val="4"/>
          </w:tcPr>
          <w:p w14:paraId="19EA82AB" w14:textId="77777777" w:rsidR="004276CD" w:rsidRDefault="00F75434">
            <w:pPr>
              <w:pStyle w:val="normal0"/>
            </w:pP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lastRenderedPageBreak/>
              <w:t>Reflection for Subsequent Planning</w:t>
            </w:r>
          </w:p>
          <w:p w14:paraId="54A3874D" w14:textId="77777777" w:rsidR="004276CD" w:rsidRDefault="004276CD">
            <w:pPr>
              <w:pStyle w:val="normal0"/>
            </w:pPr>
          </w:p>
        </w:tc>
      </w:tr>
    </w:tbl>
    <w:p w14:paraId="7CD4F02F" w14:textId="77777777" w:rsidR="004276CD" w:rsidRDefault="004276CD">
      <w:pPr>
        <w:pStyle w:val="normal0"/>
      </w:pPr>
    </w:p>
    <w:sectPr w:rsidR="004276CD" w:rsidSect="00F75434">
      <w:headerReference w:type="default" r:id="rId9"/>
      <w:footerReference w:type="default" r:id="rId10"/>
      <w:pgSz w:w="16838" w:h="11906" w:orient="landscape"/>
      <w:pgMar w:top="1134" w:right="1134" w:bottom="1134" w:left="1134" w:header="720" w:footer="720" w:gutter="0"/>
      <w:pgNumType w:start="1"/>
      <w:cols w:space="720"/>
      <w:printerSettings r:id="rId11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64E0DD" w14:textId="77777777" w:rsidR="00000000" w:rsidRDefault="00F75434">
      <w:r>
        <w:separator/>
      </w:r>
    </w:p>
  </w:endnote>
  <w:endnote w:type="continuationSeparator" w:id="0">
    <w:p w14:paraId="1727E756" w14:textId="77777777" w:rsidR="00000000" w:rsidRDefault="00F7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94CC91" w14:textId="77777777" w:rsidR="004276CD" w:rsidRDefault="00F75434">
    <w:pPr>
      <w:pStyle w:val="normal0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  <w:p w14:paraId="37788728" w14:textId="77777777" w:rsidR="004276CD" w:rsidRDefault="004276CD">
    <w:pPr>
      <w:pStyle w:val="normal0"/>
      <w:spacing w:after="68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B4554" w14:textId="77777777" w:rsidR="00000000" w:rsidRDefault="00F75434">
      <w:r>
        <w:separator/>
      </w:r>
    </w:p>
  </w:footnote>
  <w:footnote w:type="continuationSeparator" w:id="0">
    <w:p w14:paraId="5A0E4D97" w14:textId="77777777" w:rsidR="00000000" w:rsidRDefault="00F7543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CE64D" w14:textId="77777777" w:rsidR="004276CD" w:rsidRDefault="00F75434">
    <w:pPr>
      <w:pStyle w:val="Title"/>
      <w:spacing w:before="680"/>
      <w:jc w:val="left"/>
    </w:pPr>
    <w:bookmarkStart w:id="1" w:name="h.gjdgxs" w:colFirst="0" w:colLast="0"/>
    <w:bookmarkEnd w:id="1"/>
    <w:r>
      <w:rPr>
        <w:sz w:val="24"/>
        <w:szCs w:val="24"/>
      </w:rPr>
      <w:t xml:space="preserve">Sunnynook Primary School - </w:t>
    </w:r>
    <w:r>
      <w:rPr>
        <w:sz w:val="24"/>
        <w:szCs w:val="24"/>
      </w:rPr>
      <w:t>PE/Health</w:t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  <w:t xml:space="preserve">Date: </w:t>
    </w:r>
    <w:r>
      <w:rPr>
        <w:sz w:val="24"/>
        <w:szCs w:val="24"/>
      </w:rPr>
      <w:t>Term 1</w:t>
    </w:r>
    <w:r>
      <w:rPr>
        <w:sz w:val="24"/>
        <w:szCs w:val="24"/>
      </w:rPr>
      <w:t xml:space="preserve"> 201</w:t>
    </w:r>
    <w:r>
      <w:rPr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0C4"/>
    <w:multiLevelType w:val="multilevel"/>
    <w:tmpl w:val="88186D2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276CD"/>
    <w:rsid w:val="004276CD"/>
    <w:rsid w:val="00F7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912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" w:after="40"/>
      <w:outlineLvl w:val="0"/>
    </w:pPr>
    <w:rPr>
      <w:rFonts w:ascii="Arial" w:eastAsia="Arial" w:hAnsi="Arial" w:cs="Arial"/>
      <w:b/>
      <w:sz w:val="20"/>
      <w:szCs w:val="20"/>
    </w:rPr>
  </w:style>
  <w:style w:type="paragraph" w:styleId="Heading2">
    <w:name w:val="heading 2"/>
    <w:basedOn w:val="normal0"/>
    <w:next w:val="normal0"/>
    <w:pPr>
      <w:keepNext/>
      <w:keepLines/>
      <w:spacing w:before="40" w:after="40"/>
      <w:outlineLvl w:val="1"/>
    </w:pPr>
    <w:rPr>
      <w:rFonts w:ascii="Arial" w:eastAsia="Arial" w:hAnsi="Arial" w:cs="Arial"/>
      <w:b/>
      <w:color w:val="FFFFFF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jc w:val="center"/>
    </w:pPr>
    <w:rPr>
      <w:rFonts w:ascii="Arial Black" w:eastAsia="Arial Black" w:hAnsi="Arial Black" w:cs="Arial Black"/>
      <w:sz w:val="32"/>
      <w:szCs w:val="3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754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43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" w:after="40"/>
      <w:outlineLvl w:val="0"/>
    </w:pPr>
    <w:rPr>
      <w:rFonts w:ascii="Arial" w:eastAsia="Arial" w:hAnsi="Arial" w:cs="Arial"/>
      <w:b/>
      <w:sz w:val="20"/>
      <w:szCs w:val="20"/>
    </w:rPr>
  </w:style>
  <w:style w:type="paragraph" w:styleId="Heading2">
    <w:name w:val="heading 2"/>
    <w:basedOn w:val="normal0"/>
    <w:next w:val="normal0"/>
    <w:pPr>
      <w:keepNext/>
      <w:keepLines/>
      <w:spacing w:before="40" w:after="40"/>
      <w:outlineLvl w:val="1"/>
    </w:pPr>
    <w:rPr>
      <w:rFonts w:ascii="Arial" w:eastAsia="Arial" w:hAnsi="Arial" w:cs="Arial"/>
      <w:b/>
      <w:color w:val="FFFFFF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jc w:val="center"/>
    </w:pPr>
    <w:rPr>
      <w:rFonts w:ascii="Arial Black" w:eastAsia="Arial Black" w:hAnsi="Arial Black" w:cs="Arial Black"/>
      <w:sz w:val="32"/>
      <w:szCs w:val="3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754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43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727</Words>
  <Characters>4148</Characters>
  <Application>Microsoft Macintosh Word</Application>
  <DocSecurity>0</DocSecurity>
  <Lines>34</Lines>
  <Paragraphs>9</Paragraphs>
  <ScaleCrop>false</ScaleCrop>
  <Company/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2</cp:revision>
  <dcterms:created xsi:type="dcterms:W3CDTF">2015-12-13T21:37:00Z</dcterms:created>
  <dcterms:modified xsi:type="dcterms:W3CDTF">2015-12-13T22:09:00Z</dcterms:modified>
</cp:coreProperties>
</file>